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lang w:eastAsia="zh-CN"/>
        </w:rPr>
      </w:pPr>
    </w:p>
    <w:tbl>
      <w:tblPr>
        <w:tblStyle w:val="10"/>
        <w:tblpPr w:leftFromText="180" w:rightFromText="180" w:vertAnchor="text" w:horzAnchor="page" w:tblpXSpec="center" w:tblpY="936"/>
        <w:tblOverlap w:val="never"/>
        <w:tblW w:w="97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955"/>
        <w:gridCol w:w="141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eastAsia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9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eastAsia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注册地</w:t>
            </w:r>
          </w:p>
        </w:tc>
        <w:tc>
          <w:tcPr>
            <w:tcW w:w="34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eastAsia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9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成立时间</w:t>
            </w:r>
          </w:p>
        </w:tc>
        <w:tc>
          <w:tcPr>
            <w:tcW w:w="34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eastAsia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</w:t>
            </w:r>
          </w:p>
        </w:tc>
        <w:tc>
          <w:tcPr>
            <w:tcW w:w="29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eastAsia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职务</w:t>
            </w:r>
          </w:p>
        </w:tc>
        <w:tc>
          <w:tcPr>
            <w:tcW w:w="34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9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34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eastAsia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近5年同类型案件业绩介绍</w:t>
            </w:r>
          </w:p>
        </w:tc>
        <w:tc>
          <w:tcPr>
            <w:tcW w:w="781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团队成员概况</w:t>
            </w:r>
          </w:p>
        </w:tc>
        <w:tc>
          <w:tcPr>
            <w:tcW w:w="781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项目工作方案</w:t>
            </w:r>
          </w:p>
        </w:tc>
        <w:tc>
          <w:tcPr>
            <w:tcW w:w="781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报价金额（人民币）</w:t>
            </w:r>
          </w:p>
        </w:tc>
        <w:tc>
          <w:tcPr>
            <w:tcW w:w="781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9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有关说明</w:t>
            </w:r>
          </w:p>
        </w:tc>
        <w:tc>
          <w:tcPr>
            <w:tcW w:w="781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562" w:firstLineChars="200"/>
              <w:jc w:val="both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我司/所提供的资质文件、证明、陈述等均为真实准确的。若有违背，我司/所愿承担相应的法律后果。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3373" w:firstLineChars="1200"/>
              <w:jc w:val="both"/>
              <w:textAlignment w:val="auto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单位公章：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5060" w:firstLineChars="1800"/>
              <w:jc w:val="both"/>
              <w:textAlignment w:val="auto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 xml:space="preserve">年 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vertAlign w:val="baseline"/>
              </w:rPr>
              <w:t>月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vertAlign w:val="baseline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广重集团属下企业（广重机电）清算注销服务项目报价函</w:t>
      </w: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56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OTI1YzEwM2ZmM2MyNGI2YjVlNzQwNGE3YTY3OTUifQ=="/>
  </w:docVars>
  <w:rsids>
    <w:rsidRoot w:val="00000000"/>
    <w:rsid w:val="00F6614A"/>
    <w:rsid w:val="03D70DB0"/>
    <w:rsid w:val="04293C69"/>
    <w:rsid w:val="09CA5775"/>
    <w:rsid w:val="0A40746F"/>
    <w:rsid w:val="0A4C2847"/>
    <w:rsid w:val="0B91418D"/>
    <w:rsid w:val="0DC928C5"/>
    <w:rsid w:val="10154C70"/>
    <w:rsid w:val="117479FE"/>
    <w:rsid w:val="187D4D47"/>
    <w:rsid w:val="1BC60300"/>
    <w:rsid w:val="2A870AD2"/>
    <w:rsid w:val="345507D5"/>
    <w:rsid w:val="399C171C"/>
    <w:rsid w:val="3C7271BC"/>
    <w:rsid w:val="40865730"/>
    <w:rsid w:val="44E56350"/>
    <w:rsid w:val="4A192830"/>
    <w:rsid w:val="50B2418C"/>
    <w:rsid w:val="52D63A00"/>
    <w:rsid w:val="53191BD8"/>
    <w:rsid w:val="539E1254"/>
    <w:rsid w:val="590863C0"/>
    <w:rsid w:val="5CFD1C69"/>
    <w:rsid w:val="630363B3"/>
    <w:rsid w:val="663A2B21"/>
    <w:rsid w:val="6BCD0218"/>
    <w:rsid w:val="6BEBB218"/>
    <w:rsid w:val="6E3F209B"/>
    <w:rsid w:val="6F4B4F6D"/>
    <w:rsid w:val="7250099F"/>
    <w:rsid w:val="742C0C8D"/>
    <w:rsid w:val="791B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9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"/>
      <w:sz w:val="28"/>
      <w:szCs w:val="21"/>
    </w:rPr>
  </w:style>
  <w:style w:type="paragraph" w:styleId="3">
    <w:name w:val="Balloon Text"/>
    <w:basedOn w:val="1"/>
    <w:link w:val="14"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qFormat/>
    <w:uiPriority w:val="99"/>
    <w:rPr>
      <w:sz w:val="18"/>
      <w:szCs w:val="18"/>
    </w:rPr>
  </w:style>
  <w:style w:type="paragraph" w:customStyle="1" w:styleId="15">
    <w:name w:val="List Paragraph_585fe96c-31c3-41ee-821d-b163365bed4e"/>
    <w:basedOn w:val="1"/>
    <w:qFormat/>
    <w:uiPriority w:val="34"/>
    <w:pPr>
      <w:ind w:firstLine="420" w:firstLineChars="200"/>
    </w:pPr>
    <w:rPr>
      <w:rFonts w:ascii="Calibri" w:hAnsi="Calibri" w:eastAsia="宋体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北京市京师律师事务所</Company>
  <Pages>1</Pages>
  <Words>1346</Words>
  <Characters>1452</Characters>
  <Paragraphs>28</Paragraphs>
  <TotalTime>0</TotalTime>
  <ScaleCrop>false</ScaleCrop>
  <LinksUpToDate>false</LinksUpToDate>
  <CharactersWithSpaces>1517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2017-07-31T21:12:00Z</dcterms:created>
  <dc:creator>微软用户</dc:creator>
  <cp:lastModifiedBy>lenovo1</cp:lastModifiedBy>
  <cp:lastPrinted>2024-04-21T09:05:00Z</cp:lastPrinted>
  <dcterms:modified xsi:type="dcterms:W3CDTF">2025-08-19T05:56:49Z</dcterms:modified>
  <dc:title>委托代理协议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D676791919904C34875F3F5F1E616DB2_13</vt:lpwstr>
  </property>
</Properties>
</file>